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Arial" w:cs="Arial" w:eastAsia="Arial" w:hAnsi="Arial"/>
          <w:b/>
          <w:bCs/>
          <w:sz w:val="44"/>
          <w:szCs w:val="44"/>
        </w:rPr>
        <w:t xml:space="preserve">Kërkesat e projektit</w:t>
      </w:r>
    </w:p>
    <w:p>
      <w:pPr>
        <w:spacing w:after="100"/>
      </w:pPr>
      <w:r>
        <w:rPr>
          <w:rFonts w:ascii="Arial" w:cs="Arial" w:eastAsia="Arial" w:hAnsi="Arial"/>
          <w:b/>
          <w:bCs/>
        </w:rPr>
        <w:t xml:space="preserve">Projekti: </w:t>
      </w:r>
      <w:r>
        <w:rPr>
          <w:rFonts w:ascii="Arial" w:cs="Arial" w:eastAsia="Arial" w:hAnsi="Arial"/>
        </w:rPr>
        <w:t xml:space="preserve">___________________________</w:t>
      </w:r>
    </w:p>
    <w:p>
      <w:pPr>
        <w:spacing w:after="100"/>
      </w:pPr>
      <w:r>
        <w:rPr>
          <w:rFonts w:ascii="Arial" w:cs="Arial" w:eastAsia="Arial" w:hAnsi="Arial"/>
          <w:b/>
          <w:bCs/>
        </w:rPr>
        <w:t xml:space="preserve">Kompania: </w:t>
      </w:r>
      <w:r>
        <w:rPr>
          <w:rFonts w:ascii="Arial" w:cs="Arial" w:eastAsia="Arial" w:hAnsi="Arial"/>
        </w:rPr>
        <w:t xml:space="preserve">___________________________</w:t>
      </w:r>
    </w:p>
    <w:p>
      <w:pPr>
        <w:spacing w:after="100"/>
      </w:pPr>
      <w:r>
        <w:rPr>
          <w:rFonts w:ascii="Arial" w:cs="Arial" w:eastAsia="Arial" w:hAnsi="Arial"/>
          <w:b/>
          <w:bCs/>
        </w:rPr>
        <w:t xml:space="preserve">Kontakti: </w:t>
      </w:r>
      <w:r>
        <w:rPr>
          <w:rFonts w:ascii="Arial" w:cs="Arial" w:eastAsia="Arial" w:hAnsi="Arial"/>
        </w:rPr>
        <w:t xml:space="preserve">___________________________</w:t>
      </w:r>
    </w:p>
    <w:p>
      <w:pPr>
        <w:spacing w:after="100"/>
      </w:pPr>
      <w:r>
        <w:rPr>
          <w:rFonts w:ascii="Arial" w:cs="Arial" w:eastAsia="Arial" w:hAnsi="Arial"/>
          <w:b/>
          <w:bCs/>
        </w:rPr>
        <w:t xml:space="preserve">Data: </w:t>
      </w:r>
      <w:r>
        <w:rPr>
          <w:rFonts w:ascii="Arial" w:cs="Arial" w:eastAsia="Arial" w:hAnsi="Arial"/>
        </w:rPr>
        <w:t xml:space="preserve">___________________________</w:t>
      </w:r>
    </w:p>
    <w:p>
      <w:pPr>
        <w:spacing w:after="100"/>
      </w:pPr>
      <w:r>
        <w:rPr>
          <w:rFonts w:ascii="Arial" w:cs="Arial" w:eastAsia="Arial" w:hAnsi="Arial"/>
          <w:b/>
          <w:bCs/>
        </w:rPr>
        <w:t xml:space="preserve">Versioni: </w:t>
      </w:r>
      <w:r>
        <w:rPr>
          <w:rFonts w:ascii="Arial" w:cs="Arial" w:eastAsia="Arial" w:hAnsi="Arial"/>
        </w:rPr>
        <w:t xml:space="preserve">___________________________</w:t>
      </w:r>
    </w:p>
    <w:p>
      <w:pPr>
        <w:spacing w:after="240" w:before="200"/>
      </w:pPr>
      <w:r>
        <w:rPr>
          <w:rFonts w:ascii="Arial" w:cs="Arial" w:eastAsia="Arial" w:hAnsi="Arial"/>
          <w:i/>
          <w:iCs/>
          <w:color w:val="7F7F7F"/>
        </w:rPr>
        <w:t xml:space="preserve">Teksti gri me shkronja të pjerrëta është një shembull. Mbishkruajeni me të dhënat tuaja dhe fshijeni këtë rresht.</w:t>
      </w:r>
    </w:p>
    <w:p>
      <w:pPr>
        <w:pStyle w:val="Heading1"/>
      </w:pPr>
      <w:r>
        <w:rPr>
          <w:rFonts w:ascii="Arial" w:cs="Arial" w:eastAsia="Arial" w:hAnsi="Arial"/>
          <w:b/>
          <w:bCs/>
        </w:rPr>
        <w:t xml:space="preserve">1. Qëllimi dhe sfondi</w:t>
      </w:r>
    </w:p>
    <w:p>
      <w:pPr>
        <w:spacing w:after="120"/>
      </w:pPr>
      <w:r>
        <w:rPr>
          <w:rFonts w:ascii="Arial" w:cs="Arial" w:eastAsia="Arial" w:hAnsi="Arial"/>
        </w:rPr>
        <w:t xml:space="preserve">Çfarë nuk shkon mirë sot, çfarë duhet të jetë më mirë pas tij dhe si do ta kuptoni që ia arriti qëllimit?</w:t>
      </w:r>
    </w:p>
    <w:p>
      <w:pPr>
        <w:spacing w:after="160"/>
      </w:pPr>
      <w:r>
        <w:rPr>
          <w:rFonts w:ascii="Arial" w:cs="Arial" w:eastAsia="Arial" w:hAnsi="Arial"/>
          <w:i/>
          <w:iCs/>
          <w:color w:val="7F7F7F"/>
        </w:rPr>
        <w:t xml:space="preserve">Shembull: Sot teknikët i shkruajnë raportet me dorë. Në mbrëmje zyra i rishkruan dhe vetëm atëherë mund të krijohet fatura në Bexio. Rrugës humbin orë pune dhe materiale, dhe faturat shpesh dalin disa ditë pas punës. Qëllimi: çdo punë regjistrohet në mënyrë digjitale, nga telefonata e klientit deri te fatura. Suksesi shihet kur zyra nuk rishkruan më asnjë raport dhe fatura është gati një ditë pas vizitës.</w:t>
      </w:r>
    </w:p>
    <w:p>
      <w:pPr>
        <w:pStyle w:val="Heading1"/>
      </w:pPr>
      <w:r>
        <w:rPr>
          <w:rFonts w:ascii="Arial" w:cs="Arial" w:eastAsia="Arial" w:hAnsi="Arial"/>
          <w:b/>
          <w:bCs/>
        </w:rPr>
        <w:t xml:space="preserve">2. Përdoruesit dhe rolet</w:t>
      </w:r>
    </w:p>
    <w:p>
      <w:pPr>
        <w:spacing w:after="120"/>
      </w:pPr>
      <w:r>
        <w:rPr>
          <w:rFonts w:ascii="Arial" w:cs="Arial" w:eastAsia="Arial" w:hAnsi="Arial"/>
        </w:rPr>
        <w:t xml:space="preserve">Kush do ta përdorë, çfarë mund të shohë dhe të bëjë secili rol dhe sa veta janë.</w:t>
      </w:r>
    </w:p>
    <w:p>
      <w:pPr>
        <w:spacing w:after="160"/>
      </w:pPr>
      <w:r>
        <w:rPr>
          <w:rFonts w:ascii="Arial" w:cs="Arial" w:eastAsia="Arial" w:hAnsi="Arial"/>
          <w:i/>
          <w:iCs/>
          <w:color w:val="7F7F7F"/>
        </w:rPr>
        <w:t xml:space="preserve">Shembull: Tre veta në zyrë krijojnë punët dhe planifikojnë caktimet. Rreth 20 teknikë shohin vetëm punët e veta dhe plotësojnë raportet në telefon. Pronari sheh gjithçka dhe miraton faturat. Klientët nuk punojnë në sistem; ata marrin vetëm një SMS dhe faturën.</w:t>
      </w:r>
    </w:p>
    <w:p>
      <w:pPr>
        <w:pStyle w:val="Heading1"/>
      </w:pPr>
      <w:r>
        <w:rPr>
          <w:rFonts w:ascii="Arial" w:cs="Arial" w:eastAsia="Arial" w:hAnsi="Arial"/>
          <w:b/>
          <w:bCs/>
        </w:rPr>
        <w:t xml:space="preserve">3. Rrjedhat e punës</w:t>
      </w:r>
    </w:p>
    <w:p>
      <w:pPr>
        <w:spacing w:after="120"/>
      </w:pPr>
      <w:r>
        <w:rPr>
          <w:rFonts w:ascii="Arial" w:cs="Arial" w:eastAsia="Arial" w:hAnsi="Arial"/>
        </w:rPr>
        <w:t xml:space="preserve">Kush bën çfarë, me çfarë radhe dhe ku kalon përgjegjësia nga njëri te tjetri?</w:t>
      </w:r>
    </w:p>
    <w:p>
      <w:pPr>
        <w:spacing w:after="160"/>
      </w:pPr>
      <w:r>
        <w:rPr>
          <w:rFonts w:ascii="Arial" w:cs="Arial" w:eastAsia="Arial" w:hAnsi="Arial"/>
          <w:i/>
          <w:iCs/>
          <w:color w:val="7F7F7F"/>
        </w:rPr>
        <w:t xml:space="preserve">Shembull: Klienti telefonon. Zyra krijon punën dhe cakton një teknik. Tekniku e merr punën në telefon. Në vend regjistron foto, materiale, orë pune dhe nënshkrimin e klientit. Zyra kontrollon raportin, fatura shkon në Bexio dhe klienti e merr.</w:t>
      </w:r>
    </w:p>
    <w:p>
      <w:pPr>
        <w:pStyle w:val="Heading1"/>
      </w:pPr>
      <w:r>
        <w:rPr>
          <w:rFonts w:ascii="Arial" w:cs="Arial" w:eastAsia="Arial" w:hAnsi="Arial"/>
          <w:b/>
          <w:bCs/>
        </w:rPr>
        <w:t xml:space="preserve">4. Funksionet sipas përparësisë</w:t>
      </w:r>
    </w:p>
    <w:p>
      <w:pPr>
        <w:spacing w:after="120"/>
      </w:pPr>
      <w:r>
        <w:rPr>
          <w:rFonts w:ascii="Arial" w:cs="Arial" w:eastAsia="Arial" w:hAnsi="Arial"/>
        </w:rPr>
        <w:t xml:space="preserve">Çfarë duhet të ketë patjetër versioni i parë, çfarë vjen më pas dhe çfarë mund të presë.</w:t>
      </w:r>
    </w:p>
    <w:p>
      <w:pPr>
        <w:spacing w:after="160"/>
      </w:pPr>
      <w:r>
        <w:rPr>
          <w:rFonts w:ascii="Arial" w:cs="Arial" w:eastAsia="Arial" w:hAnsi="Arial"/>
          <w:i/>
          <w:iCs/>
          <w:color w:val="7F7F7F"/>
        </w:rPr>
        <w:t xml:space="preserve">Shembull: Të domosdoshme: krijimi i punëve, planifikimi i caktimeve, raporti i punës në telefon me foto dhe nënshkrim, dhe fatura në Bexio. Të dëshirueshme: një SMS për klientin para vizitës dhe punët periodike të mirëmbajtjes. Opsionale: rezervimi online për klientët dhe raportet për secilin teknik. Jo tani: një portal për klientët dhe menaxhimi i stokut. Versioni i parë përfshin të katër të domosdoshmet dhe SMS-në para vizitës.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rPr>
          <w:tblHeader/>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Përparësia</w:t>
            </w:r>
          </w:p>
        </w:tc>
        <w:tc>
          <w:tcPr>
            <w:tcW w:type="dxa" w:w="6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Funksionet</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Domosdoshme</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Krijimi i punëve; Planifikimi i caktimeve; Raporti i punës në telefon, me foto dhe nënshkrim; Fatura në Bexio</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Dëshirueshme</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Një SMS për klientin para vizitës; Punët periodike të mirëmbajtjes</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Opsionale</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Rezervimi online për klientët; Raportet për secilin teknik</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Jo tani</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Një portal për klientët; Menaxhimi i stokut</w:t>
            </w:r>
          </w:p>
        </w:tc>
      </w:tr>
    </w:tbl>
    <w:p>
      <w:pPr>
        <w:spacing w:after="120"/>
      </w:pPr>
      <w:r>
        <w:rPr>
          <w:rFonts w:ascii="Arial" w:cs="Arial" w:eastAsia="Arial" w:hAnsi="Arial"/>
        </w:rPr>
        <w:t xml:space="preserve"/>
      </w:r>
    </w:p>
    <w:p>
      <w:pPr>
        <w:pStyle w:val="Heading1"/>
      </w:pPr>
      <w:r>
        <w:rPr>
          <w:rFonts w:ascii="Arial" w:cs="Arial" w:eastAsia="Arial" w:hAnsi="Arial"/>
          <w:b/>
          <w:bCs/>
        </w:rPr>
        <w:t xml:space="preserve">5. Të dhënat dhe lidhjet</w:t>
      </w:r>
    </w:p>
    <w:p>
      <w:pPr>
        <w:spacing w:after="120"/>
      </w:pPr>
      <w:r>
        <w:rPr>
          <w:rFonts w:ascii="Arial" w:cs="Arial" w:eastAsia="Arial" w:hAnsi="Arial"/>
        </w:rPr>
        <w:t xml:space="preserve">Cilat të dhëna mbani, nga vijnë ato dhe me cilat sisteme duhet të lidhen.</w:t>
      </w:r>
    </w:p>
    <w:p>
      <w:pPr>
        <w:spacing w:after="160"/>
      </w:pPr>
      <w:r>
        <w:rPr>
          <w:rFonts w:ascii="Arial" w:cs="Arial" w:eastAsia="Arial" w:hAnsi="Arial"/>
          <w:i/>
          <w:iCs/>
          <w:color w:val="7F7F7F"/>
        </w:rPr>
        <w:t xml:space="preserve">Shembull: Të dhënat e klientëve sot janë në Bexio dhe mbeten aty. Sistemi i ri lexon klientët dhe adresat nga Bexio dhe dërgon atje faturat e miratuara, me rreshta për orët e punës dhe materialet. Fotot dhe nënshkrimet ruhen bashkë me punën. Raportet e vjetra në letër nuk barten.</w:t>
      </w:r>
    </w:p>
    <w:p>
      <w:pPr>
        <w:pStyle w:val="Heading1"/>
      </w:pPr>
      <w:r>
        <w:rPr>
          <w:rFonts w:ascii="Arial" w:cs="Arial" w:eastAsia="Arial" w:hAnsi="Arial"/>
          <w:b/>
          <w:bCs/>
        </w:rPr>
        <w:t xml:space="preserve">6. Cilësia</w:t>
      </w:r>
    </w:p>
    <w:p>
      <w:pPr>
        <w:spacing w:after="120"/>
      </w:pPr>
      <w:r>
        <w:rPr>
          <w:rFonts w:ascii="Arial" w:cs="Arial" w:eastAsia="Arial" w:hAnsi="Arial"/>
        </w:rPr>
        <w:t xml:space="preserve">Shpejtësia, siguria, gjuhët, pajisjet dhe qasshmëria, secila e përshkruar ashtu që të mund të kontrollohet.</w:t>
      </w:r>
    </w:p>
    <w:p>
      <w:pPr>
        <w:spacing w:after="160"/>
      </w:pPr>
      <w:r>
        <w:rPr>
          <w:rFonts w:ascii="Arial" w:cs="Arial" w:eastAsia="Arial" w:hAnsi="Arial"/>
          <w:i/>
          <w:iCs/>
          <w:color w:val="7F7F7F"/>
        </w:rPr>
        <w:t xml:space="preserve">Shembull: Ekranet e teknikëve janë në gjermanisht dhe frëngjisht, dhe SMS-ja dërgohet në gjuhën e klientit. Aplikacioni punon në telefonat e zakonshëm Android dhe iOS, edhe në bodrum pa sinjal: raporti ruhet dhe dërgohet më vonë. Çdo faqe ngarkohet për më pak se 2,5 sekonda në një telefon të zakonshëm me internet mobil. Të dhënat ruhen në Zvicër ose në BE.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2300"/>
        <w:gridCol w:w="3500"/>
      </w:tblGrid>
      <w:tr>
        <w:trPr>
          <w:tblHeader/>
        </w:trPr>
        <w:tc>
          <w:tcPr>
            <w:tcW w:type="dxa" w:w="3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Çfarë</w:t>
            </w:r>
          </w:p>
        </w:tc>
        <w:tc>
          <w:tcPr>
            <w:tcW w:type="dxa" w:w="2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Kufiri</w:t>
            </w:r>
          </w:p>
        </w:tc>
        <w:tc>
          <w:tcPr>
            <w:tcW w:type="dxa" w:w="35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Si kontrollohet</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Koha e ngarkimit të çdo faqeje</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Nën 2,5 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Në një telefon të zakonshëm me internet mobil</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Raporti i parë i një tekniku të ri</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Nën 3 minuta</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Pa trajnim</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Faturat e miratuara në Bexio</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Të gjitha, pa rishkruar</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20 punë testuese gjatë pranimit</w:t>
            </w:r>
          </w:p>
        </w:tc>
      </w:tr>
    </w:tbl>
    <w:p>
      <w:pPr>
        <w:spacing w:after="120"/>
      </w:pPr>
      <w:r>
        <w:rPr>
          <w:rFonts w:ascii="Arial" w:cs="Arial" w:eastAsia="Arial" w:hAnsi="Arial"/>
        </w:rPr>
        <w:t xml:space="preserve"/>
      </w:r>
    </w:p>
    <w:p>
      <w:pPr>
        <w:pStyle w:val="Heading1"/>
      </w:pPr>
      <w:r>
        <w:rPr>
          <w:rFonts w:ascii="Arial" w:cs="Arial" w:eastAsia="Arial" w:hAnsi="Arial"/>
          <w:b/>
          <w:bCs/>
        </w:rPr>
        <w:t xml:space="preserve">7. Pranimi</w:t>
      </w:r>
    </w:p>
    <w:p>
      <w:pPr>
        <w:spacing w:after="120"/>
      </w:pPr>
      <w:r>
        <w:rPr>
          <w:rFonts w:ascii="Arial" w:cs="Arial" w:eastAsia="Arial" w:hAnsi="Arial"/>
        </w:rPr>
        <w:t xml:space="preserve">Kush teston, me cilat të dhëna dhe çfarë duhet të dalë si rezultat?</w:t>
      </w:r>
    </w:p>
    <w:p>
      <w:pPr>
        <w:spacing w:after="160"/>
      </w:pPr>
      <w:r>
        <w:rPr>
          <w:rFonts w:ascii="Arial" w:cs="Arial" w:eastAsia="Arial" w:hAnsi="Arial"/>
          <w:i/>
          <w:iCs/>
          <w:color w:val="7F7F7F"/>
        </w:rPr>
        <w:t xml:space="preserve">Shembull: Zyra dhe dy teknikë kalojnë 20 punë testuese nga telefonata deri te fatura. Pranimi kalon kur të gjitha faturat e miratuara arrijnë në Bexio pa u rishkruar, dhe kur një teknik i ri e plotëson raportin e parë për më pak se tri minuta pa trajnim. Në dorëzim kompania merr të gjitha qasjet dhe një udhëzim të shkurtër për zyrën dhe teknikët.</w:t>
      </w:r>
    </w:p>
    <w:p>
      <w:pPr>
        <w:spacing w:after="120"/>
      </w:pPr>
      <w:r>
        <w:rPr>
          <w:rFonts w:ascii="Arial" w:cs="Arial" w:eastAsia="Arial" w:hAnsi="Arial"/>
        </w:rPr>
        <w:t xml:space="preserve">☐  Kush teston dhe me çfarë të dhënash?</w:t>
      </w:r>
    </w:p>
    <w:p>
      <w:pPr>
        <w:spacing w:after="120"/>
      </w:pPr>
      <w:r>
        <w:rPr>
          <w:rFonts w:ascii="Arial" w:cs="Arial" w:eastAsia="Arial" w:hAnsi="Arial"/>
        </w:rPr>
        <w:t xml:space="preserve">☐  Çfarë duhet të jetë rezultati?</w:t>
      </w:r>
    </w:p>
    <w:p>
      <w:pPr>
        <w:spacing w:after="120"/>
      </w:pPr>
      <w:r>
        <w:rPr>
          <w:rFonts w:ascii="Arial" w:cs="Arial" w:eastAsia="Arial" w:hAnsi="Arial"/>
        </w:rPr>
        <w:t xml:space="preserve">☐  Çfarë marrim gjatë dorëzimit: qasje, dokumentacion, një hyrje për ekipin?</w:t>
      </w:r>
    </w:p>
    <w:p>
      <w:pPr>
        <w:pStyle w:val="Heading1"/>
      </w:pPr>
      <w:r>
        <w:rPr>
          <w:rFonts w:ascii="Arial" w:cs="Arial" w:eastAsia="Arial" w:hAnsi="Arial"/>
          <w:b/>
          <w:bCs/>
        </w:rPr>
        <w:t xml:space="preserve">8. Buxheti, afatet dhe pronësia e kodit</w:t>
      </w:r>
    </w:p>
    <w:p>
      <w:pPr>
        <w:spacing w:after="120"/>
      </w:pPr>
      <w:r>
        <w:rPr>
          <w:rFonts w:ascii="Arial" w:cs="Arial" w:eastAsia="Arial" w:hAnsi="Arial"/>
        </w:rPr>
        <w:t xml:space="preserve">Një buxhet nga–deri, datat që kanë rëndësi dhe kujt i përket kodi më pas.</w:t>
      </w:r>
    </w:p>
    <w:p>
      <w:pPr>
        <w:spacing w:after="160"/>
      </w:pPr>
      <w:r>
        <w:rPr>
          <w:rFonts w:ascii="Arial" w:cs="Arial" w:eastAsia="Arial" w:hAnsi="Arial"/>
          <w:i/>
          <w:iCs/>
          <w:color w:val="7F7F7F"/>
        </w:rPr>
        <w:t xml:space="preserve">Shembull: Versioni i parë duhet të punojë para sezonit të ngrohjes në vjeshtë, kur vijnë më shumë punë. Kompania merr gjithë kodin burimor dhe të gjitha qasjet, dhe më vonë mund ta zhvillojë sistemin edhe me një ekip tjetër.</w:t>
      </w:r>
    </w:p>
    <w:p>
      <w:pPr>
        <w:spacing w:after="120"/>
      </w:pPr>
      <w:r>
        <w:rPr>
          <w:rFonts w:ascii="Arial" w:cs="Arial" w:eastAsia="Arial" w:hAnsi="Arial"/>
        </w:rPr>
        <w:t xml:space="preserve">Intervali i buxhetit: nga ___ deri në ___</w:t>
      </w:r>
    </w:p>
    <w:p>
      <w:pPr>
        <w:spacing w:after="120"/>
      </w:pPr>
      <w:r>
        <w:rPr>
          <w:rFonts w:ascii="Arial" w:cs="Arial" w:eastAsia="Arial" w:hAnsi="Arial"/>
        </w:rPr>
        <w:t xml:space="preserve">Datat që kanë rëndësi, dhe pse: ___</w:t>
      </w:r>
    </w:p>
    <w:p>
      <w:pPr>
        <w:spacing w:after="120"/>
      </w:pPr>
      <w:r>
        <w:rPr>
          <w:rFonts w:ascii="Arial" w:cs="Arial" w:eastAsia="Arial" w:hAnsi="Arial"/>
        </w:rPr>
        <w:t xml:space="preserve">Kujt i takon kodi burimor pas dorëzimit? ___</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F7F7F"/>
        <w:sz w:val="18"/>
        <w:szCs w:val="18"/>
      </w:rPr>
      <w:t xml:space="preserve">Shabllon: vorbulla.com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20" w:before="360"/>
      <w:outlineLvl w:val="0"/>
    </w:pPr>
    <w:rPr>
      <w:rFonts w:ascii="Arial" w:cs="Arial" w:eastAsia="Arial" w:hAnsi="Arial"/>
      <w:b/>
      <w:bCs/>
      <w:sz w:val="28"/>
      <w:szCs w:val="28"/>
    </w:rPr>
  </w:style>
  <w:style w:type="paragraph" w:styleId="Heading2">
    <w:name w:val="Heading 2"/>
    <w:basedOn w:val="Normal"/>
    <w:next w:val="Normal"/>
    <w:qFormat/>
    <w:pPr>
      <w:spacing w:after="100" w:before="240"/>
      <w:outlineLvl w:val="1"/>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Kërkesat e projektit</dc:title>
  <dc:creator>Vorbulla</dc:creator>
  <dc:description>Kërkesat e projektit</dc:description>
  <cp:lastModifiedBy>Vorbulla</cp:lastModifiedBy>
  <cp:revision>1</cp:revision>
  <dcterms:created xsi:type="dcterms:W3CDTF">2026-11-05T15:38:49.222Z</dcterms:created>
  <dcterms:modified xsi:type="dcterms:W3CDTF">2026-11-05T15:38:49.222Z</dcterms:modified>
</cp:coreProperties>
</file>

<file path=docProps/custom.xml><?xml version="1.0" encoding="utf-8"?>
<Properties xmlns="http://schemas.openxmlformats.org/officeDocument/2006/custom-properties" xmlns:vt="http://schemas.openxmlformats.org/officeDocument/2006/docPropsVTypes"/>
</file>